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r>
        <w:rPr>
          <w:rFonts w:hint="eastAsia"/>
          <w:b/>
          <w:sz w:val="36"/>
          <w:szCs w:val="36"/>
        </w:rPr>
        <w:t>信阳农林学院本科生创新创业实践学分</w:t>
      </w:r>
    </w:p>
    <w:p>
      <w:pPr>
        <w:jc w:val="center"/>
        <w:rPr>
          <w:b/>
          <w:sz w:val="24"/>
        </w:rPr>
      </w:pPr>
      <w:r>
        <w:rPr>
          <w:rFonts w:hint="eastAsia"/>
          <w:b/>
          <w:sz w:val="36"/>
          <w:szCs w:val="36"/>
        </w:rPr>
        <w:t>学年认定情况汇总表</w:t>
      </w:r>
      <w:r>
        <w:rPr>
          <w:rFonts w:hint="eastAsia"/>
          <w:b/>
          <w:sz w:val="24"/>
        </w:rPr>
        <w:t>（</w:t>
      </w:r>
      <w:r>
        <w:rPr>
          <w:b/>
          <w:sz w:val="24"/>
        </w:rPr>
        <w:t>20</w:t>
      </w:r>
      <w:r>
        <w:rPr>
          <w:rFonts w:hint="eastAsia"/>
          <w:b/>
          <w:sz w:val="24"/>
          <w:lang w:val="en-US" w:eastAsia="zh-CN"/>
        </w:rPr>
        <w:t>23</w:t>
      </w:r>
      <w:r>
        <w:rPr>
          <w:b/>
          <w:sz w:val="24"/>
        </w:rPr>
        <w:t xml:space="preserve"> </w:t>
      </w:r>
      <w:r>
        <w:rPr>
          <w:rFonts w:hint="eastAsia"/>
          <w:b/>
          <w:sz w:val="24"/>
        </w:rPr>
        <w:t>学年</w:t>
      </w:r>
      <w:bookmarkStart w:id="1" w:name="_GoBack"/>
      <w:bookmarkEnd w:id="1"/>
      <w:r>
        <w:rPr>
          <w:rFonts w:hint="eastAsia"/>
          <w:b/>
          <w:sz w:val="24"/>
        </w:rPr>
        <w:t>）</w:t>
      </w:r>
    </w:p>
    <w:p>
      <w:pPr>
        <w:jc w:val="center"/>
        <w:rPr>
          <w:b/>
          <w:sz w:val="24"/>
        </w:rPr>
      </w:pPr>
    </w:p>
    <w:tbl>
      <w:tblPr>
        <w:tblStyle w:val="4"/>
        <w:tblW w:w="8708" w:type="dxa"/>
        <w:jc w:val="center"/>
        <w:tblLayout w:type="fixed"/>
        <w:tblCellMar>
          <w:top w:w="0" w:type="dxa"/>
          <w:left w:w="108" w:type="dxa"/>
          <w:bottom w:w="0" w:type="dxa"/>
          <w:right w:w="108" w:type="dxa"/>
        </w:tblCellMar>
      </w:tblPr>
      <w:tblGrid>
        <w:gridCol w:w="728"/>
        <w:gridCol w:w="1601"/>
        <w:gridCol w:w="993"/>
        <w:gridCol w:w="1403"/>
        <w:gridCol w:w="3983"/>
      </w:tblGrid>
      <w:tr>
        <w:tblPrEx>
          <w:tblCellMar>
            <w:top w:w="0" w:type="dxa"/>
            <w:left w:w="108" w:type="dxa"/>
            <w:bottom w:w="0" w:type="dxa"/>
            <w:right w:w="108" w:type="dxa"/>
          </w:tblCellMar>
        </w:tblPrEx>
        <w:trPr>
          <w:trHeight w:val="412" w:hRule="atLeast"/>
          <w:jc w:val="center"/>
        </w:trPr>
        <w:tc>
          <w:tcPr>
            <w:tcW w:w="8708" w:type="dxa"/>
            <w:gridSpan w:val="5"/>
            <w:tcBorders>
              <w:top w:val="nil"/>
              <w:left w:val="nil"/>
              <w:bottom w:val="single" w:color="auto" w:sz="4" w:space="0"/>
              <w:right w:val="nil"/>
            </w:tcBorders>
            <w:vAlign w:val="center"/>
          </w:tcPr>
          <w:p>
            <w:pPr>
              <w:widowControl/>
              <w:jc w:val="left"/>
              <w:rPr>
                <w:rFonts w:ascii="宋体" w:cs="宋体"/>
                <w:bCs/>
                <w:kern w:val="0"/>
                <w:sz w:val="24"/>
              </w:rPr>
            </w:pPr>
            <w:bookmarkStart w:id="0" w:name="_Hlk154756999"/>
            <w:r>
              <w:rPr>
                <w:rFonts w:hint="eastAsia" w:ascii="宋体" w:hAnsi="宋体" w:cs="宋体"/>
                <w:bCs/>
                <w:kern w:val="0"/>
                <w:sz w:val="24"/>
              </w:rPr>
              <w:t>学院：林学院</w:t>
            </w:r>
            <w:r>
              <w:rPr>
                <w:rFonts w:ascii="宋体" w:hAnsi="宋体" w:cs="宋体"/>
                <w:bCs/>
                <w:kern w:val="0"/>
                <w:sz w:val="24"/>
              </w:rPr>
              <w:t xml:space="preserve">                     </w:t>
            </w:r>
            <w:r>
              <w:rPr>
                <w:rFonts w:hint="eastAsia" w:ascii="宋体" w:hAnsi="宋体" w:cs="宋体"/>
                <w:bCs/>
                <w:kern w:val="0"/>
                <w:sz w:val="24"/>
              </w:rPr>
              <w:t>年级专业班级：林学（专升本）2</w:t>
            </w:r>
            <w:r>
              <w:rPr>
                <w:rFonts w:ascii="宋体" w:hAnsi="宋体" w:cs="宋体"/>
                <w:bCs/>
                <w:kern w:val="0"/>
                <w:sz w:val="24"/>
              </w:rPr>
              <w:t>2-1</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序号</w:t>
            </w:r>
          </w:p>
        </w:tc>
        <w:tc>
          <w:tcPr>
            <w:tcW w:w="1601"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学号</w:t>
            </w:r>
          </w:p>
        </w:tc>
        <w:tc>
          <w:tcPr>
            <w:tcW w:w="993"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姓名</w:t>
            </w:r>
          </w:p>
        </w:tc>
        <w:tc>
          <w:tcPr>
            <w:tcW w:w="1403"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认定学分</w:t>
            </w:r>
          </w:p>
        </w:tc>
        <w:tc>
          <w:tcPr>
            <w:tcW w:w="3983"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取得学分的项目及等级</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20223212101</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陈紫涵</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假期参加疫情防控志愿工作并获得汝州市颁发的优秀志愿者证书</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20223212102</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崔溢雅</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普通话水平测试，二级乙等</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3</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20223212103</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杜夏瑜</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4</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20223212104</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杜晓洁</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5</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20223212105</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郭洁龙</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6</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20223212106</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郭苗苗</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1</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普通话水平测试，二级乙等</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7</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20223212107</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郭祖良</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w:t>
            </w:r>
            <w:r>
              <w:rPr>
                <w:rFonts w:ascii="宋体" w:cs="宋体"/>
                <w:kern w:val="0"/>
                <w:sz w:val="24"/>
              </w:rPr>
              <w:t>.5</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普通话水平测试二级乙等；</w:t>
            </w:r>
          </w:p>
          <w:p>
            <w:pPr>
              <w:widowControl/>
              <w:rPr>
                <w:rFonts w:ascii="宋体" w:cs="宋体"/>
                <w:kern w:val="0"/>
                <w:sz w:val="24"/>
              </w:rPr>
            </w:pPr>
            <w:r>
              <w:rPr>
                <w:rFonts w:hint="eastAsia" w:ascii="宋体" w:cs="宋体"/>
                <w:kern w:val="0"/>
                <w:sz w:val="24"/>
              </w:rPr>
              <w:t>5+X社会实践活动；</w:t>
            </w:r>
          </w:p>
          <w:p>
            <w:pPr>
              <w:widowControl/>
              <w:rPr>
                <w:rFonts w:hint="eastAsia" w:ascii="宋体" w:cs="宋体"/>
                <w:kern w:val="0"/>
                <w:sz w:val="24"/>
              </w:rPr>
            </w:pPr>
            <w:r>
              <w:rPr>
                <w:rFonts w:hint="eastAsia" w:ascii="宋体" w:cs="宋体"/>
                <w:kern w:val="0"/>
                <w:sz w:val="24"/>
              </w:rPr>
              <w:t>参与“信阳农林学院第十届大学生科技文化艺术节暨第二届耕读文化节征文大赛”。</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8</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20223212108</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韩锋</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r>
              <w:rPr>
                <w:rFonts w:ascii="宋体" w:cs="宋体"/>
                <w:kern w:val="0"/>
                <w:sz w:val="24"/>
              </w:rPr>
              <w:t>.5</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加入学校社团并参加社团举办的活动；</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9</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20223212109</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胡超楠</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10</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20223212110</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纪婷婷</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11</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20223212111</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贾舒轩</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12</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20223212112</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李邦豪</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13</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20223212113</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李飞扬</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14</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20223212114</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李阳</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5</w:t>
            </w:r>
            <w:r>
              <w:rPr>
                <w:rFonts w:ascii="宋体" w:cs="宋体"/>
                <w:kern w:val="0"/>
                <w:sz w:val="24"/>
              </w:rPr>
              <w:t>.5</w:t>
            </w:r>
          </w:p>
        </w:tc>
        <w:tc>
          <w:tcPr>
            <w:tcW w:w="3983" w:type="dxa"/>
            <w:tcBorders>
              <w:top w:val="nil"/>
              <w:left w:val="nil"/>
              <w:bottom w:val="single" w:color="auto" w:sz="4" w:space="0"/>
              <w:right w:val="single" w:color="auto" w:sz="4" w:space="0"/>
            </w:tcBorders>
            <w:vAlign w:val="center"/>
          </w:tcPr>
          <w:p>
            <w:pPr>
              <w:widowControl/>
              <w:rPr>
                <w:sz w:val="24"/>
              </w:rPr>
            </w:pPr>
            <w:r>
              <w:rPr>
                <w:rFonts w:hint="eastAsia"/>
                <w:sz w:val="24"/>
              </w:rPr>
              <w:t>“</w:t>
            </w:r>
            <w:r>
              <w:rPr>
                <w:rFonts w:hint="eastAsia" w:asciiTheme="majorEastAsia" w:hAnsiTheme="majorEastAsia" w:eastAsiaTheme="majorEastAsia"/>
                <w:sz w:val="24"/>
              </w:rPr>
              <w:t>喜迎二十大 永远跟党走”书法比赛获</w:t>
            </w:r>
            <w:r>
              <w:rPr>
                <w:rFonts w:hint="eastAsia"/>
                <w:sz w:val="24"/>
              </w:rPr>
              <w:t>工艺美术作品“优秀奖”；</w:t>
            </w:r>
          </w:p>
          <w:p>
            <w:pPr>
              <w:widowControl/>
              <w:rPr>
                <w:sz w:val="24"/>
              </w:rPr>
            </w:pPr>
            <w:r>
              <w:rPr>
                <w:rFonts w:hint="eastAsia"/>
                <w:sz w:val="24"/>
              </w:rPr>
              <w:t>信阳农林学院第十届大学生科技文化艺术节暨第二节耕读文化节艺术作品大赛获硬笔书法“优秀奖”；</w:t>
            </w:r>
          </w:p>
          <w:p>
            <w:pPr>
              <w:widowControl/>
              <w:rPr>
                <w:rFonts w:ascii="宋体" w:hAnsi="宋体" w:cs="宋体"/>
                <w:kern w:val="0"/>
                <w:sz w:val="24"/>
              </w:rPr>
            </w:pPr>
            <w:r>
              <w:rPr>
                <w:rFonts w:hint="eastAsia" w:ascii="宋体" w:hAnsi="宋体" w:cs="宋体"/>
                <w:kern w:val="0"/>
                <w:sz w:val="24"/>
              </w:rPr>
              <w:t>寒假、暑假社会实践活动5</w:t>
            </w:r>
            <w:r>
              <w:rPr>
                <w:rFonts w:ascii="宋体" w:hAnsi="宋体" w:cs="宋体"/>
                <w:kern w:val="0"/>
                <w:sz w:val="24"/>
              </w:rPr>
              <w:t>+x</w:t>
            </w:r>
            <w:r>
              <w:rPr>
                <w:rFonts w:hint="eastAsia" w:ascii="宋体" w:hAnsi="宋体" w:cs="宋体"/>
                <w:kern w:val="0"/>
                <w:sz w:val="24"/>
              </w:rPr>
              <w:t>；</w:t>
            </w:r>
          </w:p>
          <w:p>
            <w:pPr>
              <w:widowControl/>
              <w:rPr>
                <w:rFonts w:ascii="宋体" w:hAnsi="宋体" w:cs="宋体"/>
                <w:kern w:val="0"/>
                <w:sz w:val="24"/>
              </w:rPr>
            </w:pPr>
            <w:r>
              <w:rPr>
                <w:rFonts w:hint="eastAsia" w:ascii="宋体" w:hAnsi="宋体" w:cs="宋体"/>
                <w:kern w:val="0"/>
                <w:sz w:val="24"/>
              </w:rPr>
              <w:t>五养成先进个人；</w:t>
            </w:r>
          </w:p>
          <w:p>
            <w:pPr>
              <w:widowControl/>
              <w:rPr>
                <w:rFonts w:hint="eastAsia" w:ascii="宋体" w:cs="宋体"/>
                <w:kern w:val="0"/>
                <w:sz w:val="24"/>
              </w:rPr>
            </w:pPr>
            <w:r>
              <w:rPr>
                <w:rFonts w:hint="eastAsia"/>
                <w:sz w:val="24"/>
              </w:rPr>
              <w:t>信阳农林学院第十届大学生科技文化艺术节暨第二届耕读文化节摄影作品大赛获“二等奖”。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15</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20223212115</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李月</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16</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20223212116</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刘慧真</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SYB创业培训合格</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17</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20223212117</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刘天旭</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18</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20223212118</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刘飒</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19</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20223212119</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倪耀凯</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20223212120</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宋云杰</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21</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20223212121</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王栋</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22</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20223212122</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王亚</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23</w:t>
            </w:r>
          </w:p>
        </w:tc>
        <w:tc>
          <w:tcPr>
            <w:tcW w:w="1601"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20223212123</w:t>
            </w:r>
          </w:p>
        </w:tc>
        <w:tc>
          <w:tcPr>
            <w:tcW w:w="99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王怡萌</w:t>
            </w:r>
          </w:p>
        </w:tc>
        <w:tc>
          <w:tcPr>
            <w:tcW w:w="1403"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rPr>
              <w:t>2</w:t>
            </w:r>
          </w:p>
        </w:tc>
        <w:tc>
          <w:tcPr>
            <w:tcW w:w="3983" w:type="dxa"/>
            <w:tcBorders>
              <w:top w:val="nil"/>
              <w:left w:val="nil"/>
              <w:bottom w:val="single" w:color="auto" w:sz="4" w:space="0"/>
              <w:right w:val="single" w:color="auto" w:sz="4" w:space="0"/>
            </w:tcBorders>
            <w:vAlign w:val="center"/>
          </w:tcPr>
          <w:p>
            <w:pPr>
              <w:widowControl/>
              <w:rPr>
                <w:rFonts w:ascii="宋体" w:cs="宋体"/>
                <w:kern w:val="0"/>
                <w:sz w:val="24"/>
              </w:rPr>
            </w:pPr>
            <w:r>
              <w:rPr>
                <w:rFonts w:hint="eastAsia" w:ascii="宋体" w:cs="宋体"/>
                <w:kern w:val="0"/>
                <w:sz w:val="24"/>
              </w:rPr>
              <w:t>英语四级证书</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24</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20223212124</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王婷婷</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25</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20223212125</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徐源浩</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26</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20223212126</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杨婷</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27</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20223212127</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张佳慧</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28</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20223212128</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张利坤</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29</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20223212129</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赵柯</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30</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20223212130</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赵清华</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31</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20223212131</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周贺瑶</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w:t>
            </w:r>
          </w:p>
        </w:tc>
        <w:tc>
          <w:tcPr>
            <w:tcW w:w="3983" w:type="dxa"/>
            <w:tcBorders>
              <w:top w:val="nil"/>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林木遗传育种竞赛；</w:t>
            </w:r>
          </w:p>
          <w:p>
            <w:pPr>
              <w:widowControl/>
              <w:rPr>
                <w:rFonts w:ascii="宋体" w:hAnsi="宋体" w:cs="宋体"/>
                <w:kern w:val="0"/>
                <w:sz w:val="24"/>
              </w:rPr>
            </w:pPr>
            <w:r>
              <w:rPr>
                <w:rFonts w:hint="eastAsia" w:ascii="宋体" w:hAnsi="宋体" w:cs="宋体"/>
                <w:kern w:val="0"/>
                <w:sz w:val="24"/>
              </w:rPr>
              <w:t>社会实践活动5</w:t>
            </w:r>
            <w:r>
              <w:rPr>
                <w:rFonts w:ascii="宋体" w:hAnsi="宋体" w:cs="宋体"/>
                <w:kern w:val="0"/>
                <w:sz w:val="24"/>
              </w:rPr>
              <w:t>+x</w:t>
            </w:r>
            <w:r>
              <w:rPr>
                <w:rFonts w:hint="eastAsia" w:ascii="宋体" w:hAnsi="宋体" w:cs="宋体"/>
                <w:kern w:val="0"/>
                <w:sz w:val="24"/>
              </w:rPr>
              <w:t>；</w:t>
            </w:r>
          </w:p>
          <w:p>
            <w:pPr>
              <w:widowControl/>
              <w:rPr>
                <w:rFonts w:hint="eastAsia" w:ascii="宋体" w:hAnsi="宋体" w:cs="宋体"/>
                <w:kern w:val="0"/>
                <w:sz w:val="24"/>
              </w:rPr>
            </w:pPr>
            <w:r>
              <w:rPr>
                <w:rFonts w:hint="eastAsia" w:ascii="宋体" w:hAnsi="宋体" w:cs="宋体"/>
                <w:kern w:val="0"/>
                <w:sz w:val="24"/>
              </w:rPr>
              <w:t>五养成先进个人；</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32</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20223212132</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周湖森</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33</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20223212133</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周嘉华</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34</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20223212134</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闫海辉</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35</w:t>
            </w:r>
          </w:p>
        </w:tc>
        <w:tc>
          <w:tcPr>
            <w:tcW w:w="1601"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20223212135</w:t>
            </w:r>
          </w:p>
        </w:tc>
        <w:tc>
          <w:tcPr>
            <w:tcW w:w="99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栾时</w:t>
            </w:r>
          </w:p>
        </w:tc>
        <w:tc>
          <w:tcPr>
            <w:tcW w:w="1403"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rPr>
            </w:pPr>
            <w:r>
              <w:rPr>
                <w:rFonts w:hint="eastAsia" w:ascii="宋体" w:cs="宋体"/>
                <w:kern w:val="0"/>
                <w:sz w:val="24"/>
              </w:rPr>
              <w:t>0</w:t>
            </w:r>
          </w:p>
        </w:tc>
        <w:tc>
          <w:tcPr>
            <w:tcW w:w="3983" w:type="dxa"/>
            <w:tcBorders>
              <w:top w:val="nil"/>
              <w:left w:val="nil"/>
              <w:bottom w:val="single" w:color="auto" w:sz="4" w:space="0"/>
              <w:right w:val="single" w:color="auto" w:sz="4" w:space="0"/>
            </w:tcBorders>
            <w:vAlign w:val="center"/>
          </w:tcPr>
          <w:p>
            <w:pPr>
              <w:widowControl/>
              <w:rPr>
                <w:rFonts w:hint="eastAsia" w:ascii="宋体" w:hAnsi="宋体" w:cs="宋体"/>
                <w:kern w:val="0"/>
                <w:sz w:val="24"/>
              </w:rPr>
            </w:pPr>
          </w:p>
        </w:tc>
      </w:tr>
      <w:tr>
        <w:tblPrEx>
          <w:tblCellMar>
            <w:top w:w="0" w:type="dxa"/>
            <w:left w:w="108" w:type="dxa"/>
            <w:bottom w:w="0" w:type="dxa"/>
            <w:right w:w="108" w:type="dxa"/>
          </w:tblCellMar>
        </w:tblPrEx>
        <w:trPr>
          <w:trHeight w:val="412" w:hRule="atLeast"/>
          <w:jc w:val="center"/>
        </w:trPr>
        <w:tc>
          <w:tcPr>
            <w:tcW w:w="8708" w:type="dxa"/>
            <w:gridSpan w:val="5"/>
            <w:tcBorders>
              <w:top w:val="single" w:color="auto" w:sz="4" w:space="0"/>
              <w:left w:val="nil"/>
              <w:bottom w:val="nil"/>
              <w:right w:val="nil"/>
            </w:tcBorders>
            <w:vAlign w:val="center"/>
          </w:tcPr>
          <w:p>
            <w:pPr>
              <w:widowControl/>
              <w:ind w:firstLine="1920" w:firstLineChars="800"/>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院长签字（盖章）：</w:t>
            </w:r>
            <w:r>
              <w:rPr>
                <w:rFonts w:ascii="宋体" w:hAnsi="宋体" w:cs="宋体"/>
                <w:kern w:val="0"/>
                <w:sz w:val="24"/>
              </w:rPr>
              <w:t xml:space="preserve">                </w:t>
            </w: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YzczNTc0MWQ3OTAyMmE4YzhmMjNmYzFkZGI5NGYifQ=="/>
  </w:docVars>
  <w:rsids>
    <w:rsidRoot w:val="0C1708D4"/>
    <w:rsid w:val="001127F5"/>
    <w:rsid w:val="001D6C3E"/>
    <w:rsid w:val="0024588F"/>
    <w:rsid w:val="00292A0D"/>
    <w:rsid w:val="00342DC8"/>
    <w:rsid w:val="00875E73"/>
    <w:rsid w:val="008B56C5"/>
    <w:rsid w:val="00A06D2D"/>
    <w:rsid w:val="00BD1349"/>
    <w:rsid w:val="0C1708D4"/>
    <w:rsid w:val="68707641"/>
    <w:rsid w:val="728F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字符"/>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188</Words>
  <Characters>1077</Characters>
  <Lines>8</Lines>
  <Paragraphs>2</Paragraphs>
  <TotalTime>20</TotalTime>
  <ScaleCrop>false</ScaleCrop>
  <LinksUpToDate>false</LinksUpToDate>
  <CharactersWithSpaces>1263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2022-04-07T01:30:00Z</dcterms:created>
  <dc:creator>觅冬</dc:creator>
  <cp:lastModifiedBy>十四先生</cp:lastModifiedBy>
  <dcterms:modified xsi:type="dcterms:W3CDTF">2024-01-11T07:03:56Z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4166EC3263BB46A28958C57668DE29BC</vt:lpwstr>
  </property>
</Properties>
</file>